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DE6" w:rsidRPr="00E94DE6" w:rsidRDefault="00E94DE6" w:rsidP="00C939E5">
      <w:pPr>
        <w:bidi/>
        <w:spacing w:after="0" w:line="240" w:lineRule="auto"/>
        <w:jc w:val="center"/>
        <w:rPr>
          <w:rFonts w:ascii="Calibri" w:eastAsia="Calibri" w:hAnsi="Calibri" w:cs="Traditional Arabic"/>
          <w:b/>
          <w:bCs/>
          <w:sz w:val="48"/>
          <w:szCs w:val="48"/>
          <w:rtl/>
        </w:rPr>
      </w:pPr>
      <w:r w:rsidRPr="00E94DE6">
        <w:rPr>
          <w:rFonts w:ascii="Calibri" w:eastAsia="Calibri" w:hAnsi="Calibri" w:cs="Traditional Arabic" w:hint="cs"/>
          <w:b/>
          <w:bCs/>
          <w:sz w:val="48"/>
          <w:szCs w:val="48"/>
          <w:rtl/>
        </w:rPr>
        <w:t>آلية تصديق الشهادات والوثائق من الملحقية الثقافية في سفارة المملكة الأردنية الهاشمية في القاهرة</w:t>
      </w:r>
    </w:p>
    <w:p w:rsidR="00E94DE6" w:rsidRPr="00E94DE6" w:rsidRDefault="00E94DE6" w:rsidP="00E94DE6">
      <w:pPr>
        <w:bidi/>
        <w:spacing w:after="0" w:line="240" w:lineRule="auto"/>
        <w:rPr>
          <w:rFonts w:ascii="Calibri" w:eastAsia="Calibri" w:hAnsi="Calibri" w:cs="Traditional Arabic"/>
          <w:b/>
          <w:bCs/>
          <w:color w:val="C00000"/>
          <w:sz w:val="32"/>
          <w:szCs w:val="32"/>
          <w:rtl/>
        </w:rPr>
      </w:pPr>
      <w:r w:rsidRPr="00E94DE6">
        <w:rPr>
          <w:rFonts w:ascii="Calibri" w:eastAsia="Calibri" w:hAnsi="Calibri" w:cs="Traditional Arabic" w:hint="cs"/>
          <w:b/>
          <w:bCs/>
          <w:color w:val="C00000"/>
          <w:sz w:val="32"/>
          <w:szCs w:val="32"/>
          <w:rtl/>
        </w:rPr>
        <w:t>*تصديق الشهادات</w:t>
      </w:r>
      <w:r w:rsidRPr="00AC50F2">
        <w:rPr>
          <w:rFonts w:ascii="Calibri" w:eastAsia="Calibri" w:hAnsi="Calibri" w:cs="Traditional Arabic" w:hint="cs"/>
          <w:b/>
          <w:bCs/>
          <w:color w:val="C00000"/>
          <w:sz w:val="32"/>
          <w:szCs w:val="32"/>
          <w:rtl/>
        </w:rPr>
        <w:t xml:space="preserve"> الصادرة عن مؤسسات التعليم العام ومؤسسات التعليم العالي في المملكة الأردنية الهاشمية</w:t>
      </w:r>
    </w:p>
    <w:p w:rsidR="00E94DE6" w:rsidRPr="00AC50F2" w:rsidRDefault="00E94DE6" w:rsidP="00E94DE6">
      <w:pPr>
        <w:bidi/>
        <w:spacing w:after="0" w:line="240" w:lineRule="auto"/>
        <w:rPr>
          <w:rFonts w:ascii="Calibri" w:eastAsia="Calibri" w:hAnsi="Calibri" w:cs="Traditional Arabic"/>
          <w:b/>
          <w:bCs/>
          <w:color w:val="8496B0" w:themeColor="text2" w:themeTint="99"/>
          <w:sz w:val="32"/>
          <w:szCs w:val="32"/>
          <w:u w:val="single"/>
          <w:rtl/>
        </w:rPr>
      </w:pPr>
      <w:r w:rsidRPr="00AC50F2">
        <w:rPr>
          <w:rFonts w:ascii="Calibri" w:eastAsia="Calibri" w:hAnsi="Calibri" w:cs="Traditional Arabic" w:hint="cs"/>
          <w:b/>
          <w:bCs/>
          <w:color w:val="8496B0" w:themeColor="text2" w:themeTint="99"/>
          <w:sz w:val="32"/>
          <w:szCs w:val="32"/>
          <w:u w:val="single"/>
          <w:rtl/>
        </w:rPr>
        <w:t>الشهادات الأصلية</w:t>
      </w:r>
    </w:p>
    <w:p w:rsidR="00E94DE6" w:rsidRPr="00AC50F2" w:rsidRDefault="00E94DE6" w:rsidP="00E94DE6">
      <w:pPr>
        <w:pStyle w:val="ListParagraph"/>
        <w:numPr>
          <w:ilvl w:val="0"/>
          <w:numId w:val="2"/>
        </w:numPr>
        <w:bidi/>
        <w:spacing w:after="0" w:line="240" w:lineRule="auto"/>
        <w:jc w:val="both"/>
        <w:rPr>
          <w:rFonts w:ascii="Calibri" w:eastAsia="Calibri" w:hAnsi="Calibri" w:cs="Traditional Arabic"/>
          <w:b/>
          <w:bCs/>
          <w:sz w:val="32"/>
          <w:szCs w:val="32"/>
        </w:rPr>
      </w:pPr>
      <w:r w:rsidRPr="00AC50F2">
        <w:rPr>
          <w:rFonts w:ascii="Calibri" w:eastAsia="Calibri" w:hAnsi="Calibri" w:cs="Traditional Arabic" w:hint="cs"/>
          <w:b/>
          <w:bCs/>
          <w:sz w:val="32"/>
          <w:szCs w:val="32"/>
          <w:rtl/>
        </w:rPr>
        <w:t xml:space="preserve">أن تكون الشهادات أصلية وأن تكون مصدقة من الجهات المعنية في المملكة الأردنية الهاشمية </w:t>
      </w:r>
      <w:r w:rsidRPr="00AC50F2">
        <w:rPr>
          <w:rFonts w:ascii="Calibri" w:eastAsia="Calibri" w:hAnsi="Calibri" w:cs="Traditional Arabic" w:hint="cs"/>
          <w:b/>
          <w:bCs/>
          <w:sz w:val="32"/>
          <w:szCs w:val="32"/>
          <w:rtl/>
        </w:rPr>
        <w:t>(وزارة التربية والتعليم  أ</w:t>
      </w:r>
      <w:r w:rsidRPr="00AC50F2">
        <w:rPr>
          <w:rFonts w:ascii="Calibri" w:eastAsia="Calibri" w:hAnsi="Calibri" w:cs="Traditional Arabic" w:hint="cs"/>
          <w:b/>
          <w:bCs/>
          <w:sz w:val="32"/>
          <w:szCs w:val="32"/>
          <w:rtl/>
        </w:rPr>
        <w:t>و</w:t>
      </w:r>
      <w:r w:rsidRPr="00AC50F2">
        <w:rPr>
          <w:rFonts w:ascii="Calibri" w:eastAsia="Calibri" w:hAnsi="Calibri" w:cs="Traditional Arabic" w:hint="cs"/>
          <w:b/>
          <w:bCs/>
          <w:sz w:val="32"/>
          <w:szCs w:val="32"/>
          <w:rtl/>
        </w:rPr>
        <w:t xml:space="preserve"> </w:t>
      </w:r>
      <w:r w:rsidRPr="00AC50F2">
        <w:rPr>
          <w:rFonts w:ascii="Calibri" w:eastAsia="Calibri" w:hAnsi="Calibri" w:cs="Traditional Arabic" w:hint="cs"/>
          <w:b/>
          <w:bCs/>
          <w:sz w:val="32"/>
          <w:szCs w:val="32"/>
          <w:rtl/>
        </w:rPr>
        <w:t xml:space="preserve">من وزارة التعليم العالي والبحث العلمي </w:t>
      </w:r>
      <w:r w:rsidRPr="00AC50F2">
        <w:rPr>
          <w:rFonts w:ascii="Calibri" w:eastAsia="Calibri" w:hAnsi="Calibri" w:cs="Traditional Arabic" w:hint="cs"/>
          <w:b/>
          <w:bCs/>
          <w:sz w:val="32"/>
          <w:szCs w:val="32"/>
          <w:rtl/>
        </w:rPr>
        <w:t xml:space="preserve">) ومن ثم </w:t>
      </w:r>
      <w:r w:rsidRPr="00AC50F2">
        <w:rPr>
          <w:rFonts w:ascii="Calibri" w:eastAsia="Calibri" w:hAnsi="Calibri" w:cs="Traditional Arabic" w:hint="cs"/>
          <w:b/>
          <w:bCs/>
          <w:sz w:val="32"/>
          <w:szCs w:val="32"/>
          <w:rtl/>
        </w:rPr>
        <w:t>وزارة الخارجية</w:t>
      </w:r>
      <w:r w:rsidRPr="00AC50F2">
        <w:rPr>
          <w:rFonts w:ascii="Calibri" w:eastAsia="Calibri" w:hAnsi="Calibri" w:cs="Traditional Arabic" w:hint="cs"/>
          <w:b/>
          <w:bCs/>
          <w:sz w:val="32"/>
          <w:szCs w:val="32"/>
          <w:rtl/>
        </w:rPr>
        <w:t xml:space="preserve"> وشؤون المغتربين الأردنية والسفارة المصرية في عمان</w:t>
      </w:r>
      <w:r w:rsidRPr="00AC50F2">
        <w:rPr>
          <w:rFonts w:ascii="Calibri" w:eastAsia="Calibri" w:hAnsi="Calibri" w:cs="Traditional Arabic" w:hint="cs"/>
          <w:b/>
          <w:bCs/>
          <w:sz w:val="32"/>
          <w:szCs w:val="32"/>
          <w:rtl/>
        </w:rPr>
        <w:t xml:space="preserve"> . </w:t>
      </w:r>
    </w:p>
    <w:p w:rsidR="00E94DE6" w:rsidRPr="00E94DE6" w:rsidRDefault="00E94DE6" w:rsidP="00E94DE6">
      <w:pPr>
        <w:numPr>
          <w:ilvl w:val="0"/>
          <w:numId w:val="2"/>
        </w:numPr>
        <w:bidi/>
        <w:spacing w:after="0" w:line="240" w:lineRule="auto"/>
        <w:jc w:val="both"/>
        <w:rPr>
          <w:rFonts w:ascii="Calibri" w:eastAsia="Calibri" w:hAnsi="Calibri" w:cs="Traditional Arabic"/>
          <w:b/>
          <w:bCs/>
          <w:sz w:val="32"/>
          <w:szCs w:val="32"/>
        </w:rPr>
      </w:pPr>
      <w:r w:rsidRPr="00E94DE6">
        <w:rPr>
          <w:rFonts w:ascii="Calibri" w:eastAsia="Calibri" w:hAnsi="Calibri" w:cs="Traditional Arabic" w:hint="cs"/>
          <w:b/>
          <w:bCs/>
          <w:sz w:val="32"/>
          <w:szCs w:val="32"/>
          <w:rtl/>
        </w:rPr>
        <w:t>تصديق الشهادات والوثائق الصادرة من مؤسسات التعليم العالي والتعليم العام في الدول العربية الشقيقة والأجنبية الصديقة أن تكون مصدقة من الجهات المعنية في الدولة التي درس فيها ووزارة الخارجية وسفارة المملكة الأردنية الهاشمية في الدولة المعنية</w:t>
      </w:r>
      <w:r w:rsidRPr="00AC50F2">
        <w:rPr>
          <w:rFonts w:ascii="Calibri" w:eastAsia="Calibri" w:hAnsi="Calibri" w:cs="Traditional Arabic" w:hint="cs"/>
          <w:b/>
          <w:bCs/>
          <w:sz w:val="32"/>
          <w:szCs w:val="32"/>
          <w:rtl/>
        </w:rPr>
        <w:t xml:space="preserve"> ووزارة التعليم العالي والبحث العلمي الأردنية وأن يحضر الطالب معادلة الشهادة الأصلية الصادرة عن وزارة التعليم العالي والبحث العلمي الأردنية أو وثيقة من الوزارة تثبت أن الشهادة لا تحتاج إلى معادلة</w:t>
      </w:r>
      <w:r w:rsidRPr="00E94DE6">
        <w:rPr>
          <w:rFonts w:ascii="Calibri" w:eastAsia="Calibri" w:hAnsi="Calibri" w:cs="Traditional Arabic" w:hint="cs"/>
          <w:b/>
          <w:bCs/>
          <w:sz w:val="32"/>
          <w:szCs w:val="32"/>
          <w:rtl/>
        </w:rPr>
        <w:t>.</w:t>
      </w:r>
    </w:p>
    <w:p w:rsidR="00E94DE6" w:rsidRPr="00E94DE6" w:rsidRDefault="00E94DE6" w:rsidP="00E94DE6">
      <w:pPr>
        <w:bidi/>
        <w:spacing w:after="0" w:line="240" w:lineRule="auto"/>
        <w:ind w:left="955"/>
        <w:rPr>
          <w:rFonts w:ascii="Calibri" w:eastAsia="Calibri" w:hAnsi="Calibri" w:cs="Traditional Arabic"/>
          <w:b/>
          <w:bCs/>
          <w:color w:val="8496B0" w:themeColor="text2" w:themeTint="99"/>
          <w:sz w:val="32"/>
          <w:szCs w:val="32"/>
          <w:u w:val="single"/>
        </w:rPr>
      </w:pPr>
      <w:r w:rsidRPr="00AC50F2">
        <w:rPr>
          <w:rFonts w:ascii="Calibri" w:eastAsia="Calibri" w:hAnsi="Calibri" w:cs="Traditional Arabic" w:hint="cs"/>
          <w:b/>
          <w:bCs/>
          <w:color w:val="8496B0" w:themeColor="text2" w:themeTint="99"/>
          <w:sz w:val="32"/>
          <w:szCs w:val="32"/>
          <w:u w:val="single"/>
          <w:rtl/>
        </w:rPr>
        <w:t>الشهادات صورة طبق الأصل</w:t>
      </w:r>
      <w:r w:rsidRPr="00E94DE6">
        <w:rPr>
          <w:rFonts w:ascii="Calibri" w:eastAsia="Calibri" w:hAnsi="Calibri" w:cs="Traditional Arabic" w:hint="cs"/>
          <w:b/>
          <w:bCs/>
          <w:color w:val="8496B0" w:themeColor="text2" w:themeTint="99"/>
          <w:sz w:val="32"/>
          <w:szCs w:val="32"/>
          <w:u w:val="single"/>
          <w:rtl/>
        </w:rPr>
        <w:t xml:space="preserve"> </w:t>
      </w:r>
    </w:p>
    <w:p w:rsidR="00E94DE6" w:rsidRPr="00AC50F2" w:rsidRDefault="00E94DE6" w:rsidP="00E94DE6">
      <w:pPr>
        <w:numPr>
          <w:ilvl w:val="0"/>
          <w:numId w:val="2"/>
        </w:numPr>
        <w:bidi/>
        <w:spacing w:after="0" w:line="240" w:lineRule="auto"/>
        <w:jc w:val="both"/>
        <w:rPr>
          <w:rFonts w:ascii="Calibri" w:eastAsia="Calibri" w:hAnsi="Calibri" w:cs="Traditional Arabic"/>
          <w:b/>
          <w:bCs/>
          <w:sz w:val="32"/>
          <w:szCs w:val="32"/>
        </w:rPr>
      </w:pPr>
      <w:r w:rsidRPr="00E94DE6">
        <w:rPr>
          <w:rFonts w:ascii="Calibri" w:eastAsia="Calibri" w:hAnsi="Calibri" w:cs="Traditional Arabic" w:hint="cs"/>
          <w:b/>
          <w:bCs/>
          <w:sz w:val="32"/>
          <w:szCs w:val="32"/>
          <w:rtl/>
        </w:rPr>
        <w:t>عند الرغبة في تصديق صورة طبق الأصل عن الشهادات والوثائق العلمية يجب إحضار الوثيقة أو الشهادة الأصلية.</w:t>
      </w:r>
    </w:p>
    <w:p w:rsidR="00E94DE6" w:rsidRPr="00AC50F2" w:rsidRDefault="00E94DE6" w:rsidP="00E94DE6">
      <w:pPr>
        <w:numPr>
          <w:ilvl w:val="0"/>
          <w:numId w:val="2"/>
        </w:numPr>
        <w:bidi/>
        <w:spacing w:after="0" w:line="240" w:lineRule="auto"/>
        <w:jc w:val="both"/>
        <w:rPr>
          <w:rFonts w:ascii="Calibri" w:eastAsia="Calibri" w:hAnsi="Calibri" w:cs="Traditional Arabic"/>
          <w:b/>
          <w:bCs/>
          <w:sz w:val="32"/>
          <w:szCs w:val="32"/>
        </w:rPr>
      </w:pPr>
      <w:r w:rsidRPr="00AC50F2">
        <w:rPr>
          <w:rFonts w:ascii="Calibri" w:eastAsia="Calibri" w:hAnsi="Calibri" w:cs="Traditional Arabic" w:hint="cs"/>
          <w:b/>
          <w:bCs/>
          <w:sz w:val="32"/>
          <w:szCs w:val="32"/>
          <w:rtl/>
        </w:rPr>
        <w:t xml:space="preserve">يجب أن تكون الصورة مصدقة من وزارة التعليم العالي والبحث العلمي </w:t>
      </w:r>
      <w:r w:rsidR="00AC50F2">
        <w:rPr>
          <w:rFonts w:ascii="Calibri" w:eastAsia="Calibri" w:hAnsi="Calibri" w:cs="Traditional Arabic" w:hint="cs"/>
          <w:b/>
          <w:bCs/>
          <w:sz w:val="32"/>
          <w:szCs w:val="32"/>
          <w:rtl/>
        </w:rPr>
        <w:t xml:space="preserve">الأردنية </w:t>
      </w:r>
      <w:r w:rsidR="00AC50F2">
        <w:rPr>
          <w:rFonts w:ascii="Calibri" w:eastAsia="Calibri" w:hAnsi="Calibri" w:cs="Traditional Arabic" w:hint="cs"/>
          <w:b/>
          <w:bCs/>
          <w:sz w:val="32"/>
          <w:szCs w:val="32"/>
          <w:rtl/>
          <w:lang w:bidi="ar-EG"/>
        </w:rPr>
        <w:t>أو وزارة التربية والتعليم الأردنية</w:t>
      </w:r>
      <w:r w:rsidRPr="00AC50F2">
        <w:rPr>
          <w:rFonts w:ascii="Calibri" w:eastAsia="Calibri" w:hAnsi="Calibri" w:cs="Traditional Arabic" w:hint="cs"/>
          <w:b/>
          <w:bCs/>
          <w:sz w:val="32"/>
          <w:szCs w:val="32"/>
          <w:rtl/>
        </w:rPr>
        <w:t xml:space="preserve"> وزارة الخارجية وشؤون المغتربين في المملكة</w:t>
      </w:r>
      <w:bookmarkStart w:id="0" w:name="_GoBack"/>
      <w:bookmarkEnd w:id="0"/>
      <w:r w:rsidRPr="00AC50F2">
        <w:rPr>
          <w:rFonts w:ascii="Calibri" w:eastAsia="Calibri" w:hAnsi="Calibri" w:cs="Traditional Arabic" w:hint="cs"/>
          <w:b/>
          <w:bCs/>
          <w:sz w:val="32"/>
          <w:szCs w:val="32"/>
          <w:rtl/>
        </w:rPr>
        <w:t>.</w:t>
      </w:r>
    </w:p>
    <w:p w:rsidR="00E94DE6" w:rsidRPr="00AC50F2" w:rsidRDefault="00C939E5" w:rsidP="00E94DE6">
      <w:pPr>
        <w:bidi/>
        <w:spacing w:after="0" w:line="240" w:lineRule="auto"/>
        <w:jc w:val="both"/>
        <w:rPr>
          <w:rFonts w:ascii="Calibri" w:eastAsia="Calibri" w:hAnsi="Calibri" w:cs="Traditional Arabic"/>
          <w:b/>
          <w:bCs/>
          <w:color w:val="C00000"/>
          <w:sz w:val="32"/>
          <w:szCs w:val="32"/>
          <w:u w:val="single"/>
          <w:rtl/>
        </w:rPr>
      </w:pPr>
      <w:r w:rsidRPr="00AC50F2">
        <w:rPr>
          <w:rFonts w:ascii="Calibri" w:eastAsia="Calibri" w:hAnsi="Calibri" w:cs="Traditional Arabic" w:hint="cs"/>
          <w:b/>
          <w:bCs/>
          <w:color w:val="C00000"/>
          <w:sz w:val="32"/>
          <w:szCs w:val="32"/>
          <w:u w:val="single"/>
          <w:rtl/>
        </w:rPr>
        <w:t>تعليمات هامة بخصوص التصديق</w:t>
      </w:r>
    </w:p>
    <w:p w:rsidR="00E94DE6" w:rsidRPr="00E94DE6" w:rsidRDefault="00E94DE6" w:rsidP="00E94DE6">
      <w:pPr>
        <w:bidi/>
        <w:spacing w:after="0" w:line="240" w:lineRule="auto"/>
        <w:jc w:val="both"/>
        <w:rPr>
          <w:rFonts w:ascii="Calibri" w:eastAsia="Calibri" w:hAnsi="Calibri" w:cs="Traditional Arabic"/>
          <w:b/>
          <w:bCs/>
          <w:sz w:val="32"/>
          <w:szCs w:val="32"/>
        </w:rPr>
      </w:pPr>
    </w:p>
    <w:p w:rsidR="00E94DE6" w:rsidRPr="00E94DE6" w:rsidRDefault="00E94DE6" w:rsidP="00E94DE6">
      <w:pPr>
        <w:numPr>
          <w:ilvl w:val="0"/>
          <w:numId w:val="2"/>
        </w:numPr>
        <w:bidi/>
        <w:spacing w:after="0" w:line="240" w:lineRule="auto"/>
        <w:jc w:val="both"/>
        <w:rPr>
          <w:rFonts w:ascii="Calibri" w:eastAsia="Calibri" w:hAnsi="Calibri" w:cs="Traditional Arabic"/>
          <w:b/>
          <w:bCs/>
          <w:sz w:val="32"/>
          <w:szCs w:val="32"/>
        </w:rPr>
      </w:pPr>
      <w:r w:rsidRPr="00E94DE6">
        <w:rPr>
          <w:rFonts w:ascii="Calibri" w:eastAsia="Calibri" w:hAnsi="Calibri" w:cs="Traditional Arabic" w:hint="cs"/>
          <w:b/>
          <w:bCs/>
          <w:sz w:val="32"/>
          <w:szCs w:val="32"/>
          <w:rtl/>
        </w:rPr>
        <w:t>عند عرض الشهادات للتصديق يجب أن تكون سليمة 100% دون أي كشط أو تعديل أو أي مادة عليها.</w:t>
      </w:r>
    </w:p>
    <w:p w:rsidR="007A5E8F" w:rsidRPr="00AC50F2" w:rsidRDefault="00E94DE6" w:rsidP="00E94DE6">
      <w:pPr>
        <w:pStyle w:val="NoSpacing"/>
        <w:numPr>
          <w:ilvl w:val="0"/>
          <w:numId w:val="2"/>
        </w:numPr>
        <w:bidi/>
        <w:rPr>
          <w:b/>
          <w:bCs/>
        </w:rPr>
      </w:pPr>
      <w:r w:rsidRPr="00AC50F2">
        <w:rPr>
          <w:rFonts w:ascii="Calibri" w:eastAsia="Calibri" w:hAnsi="Calibri" w:cs="Traditional Arabic" w:hint="cs"/>
          <w:b/>
          <w:bCs/>
          <w:sz w:val="32"/>
          <w:szCs w:val="32"/>
          <w:rtl/>
        </w:rPr>
        <w:t>جميع التصديقات من المكتب مجانية ولا يتقاضى المكتب أي رسوم مالية عليها.</w:t>
      </w:r>
    </w:p>
    <w:p w:rsidR="00E94DE6" w:rsidRPr="00AC50F2" w:rsidRDefault="00E94DE6" w:rsidP="00E94DE6">
      <w:pPr>
        <w:pStyle w:val="NoSpacing"/>
        <w:numPr>
          <w:ilvl w:val="0"/>
          <w:numId w:val="2"/>
        </w:numPr>
        <w:bidi/>
        <w:jc w:val="both"/>
        <w:rPr>
          <w:rFonts w:cs="Traditional Arabic"/>
          <w:b/>
          <w:bCs/>
          <w:sz w:val="32"/>
          <w:szCs w:val="32"/>
        </w:rPr>
      </w:pPr>
      <w:r w:rsidRPr="00AC50F2">
        <w:rPr>
          <w:rFonts w:cs="Traditional Arabic" w:hint="cs"/>
          <w:b/>
          <w:bCs/>
          <w:sz w:val="32"/>
          <w:szCs w:val="32"/>
          <w:rtl/>
        </w:rPr>
        <w:t>عند تصديق الوثائق اذا كان صاحب العلاقة نفسه يجب عليه إبراز جواز سفر ساري المفعول،  ولغير صاحب العلاقة يجب إحضار تفويض رسمي من صاحب العلاقة باستكمال إجراءات التصديق له.</w:t>
      </w:r>
    </w:p>
    <w:p w:rsidR="00C939E5" w:rsidRPr="00AC50F2" w:rsidRDefault="00C939E5" w:rsidP="00C939E5">
      <w:pPr>
        <w:pStyle w:val="NoSpacing"/>
        <w:bidi/>
        <w:ind w:left="955"/>
        <w:jc w:val="both"/>
        <w:rPr>
          <w:rFonts w:cs="Traditional Arabic"/>
          <w:b/>
          <w:bCs/>
          <w:sz w:val="32"/>
          <w:szCs w:val="32"/>
          <w:rtl/>
        </w:rPr>
      </w:pPr>
    </w:p>
    <w:p w:rsidR="00E94DE6" w:rsidRPr="00AC50F2" w:rsidRDefault="00E94DE6" w:rsidP="00E94DE6">
      <w:pPr>
        <w:pStyle w:val="NoSpacing"/>
        <w:bidi/>
        <w:rPr>
          <w:b/>
          <w:bCs/>
        </w:rPr>
      </w:pPr>
    </w:p>
    <w:sectPr w:rsidR="00E94DE6" w:rsidRPr="00AC50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149E"/>
    <w:multiLevelType w:val="hybridMultilevel"/>
    <w:tmpl w:val="1848FF72"/>
    <w:lvl w:ilvl="0" w:tplc="0409000D">
      <w:start w:val="1"/>
      <w:numFmt w:val="bullet"/>
      <w:lvlText w:val=""/>
      <w:lvlJc w:val="left"/>
      <w:pPr>
        <w:ind w:left="955" w:hanging="360"/>
      </w:pPr>
      <w:rPr>
        <w:rFonts w:ascii="Wingdings" w:hAnsi="Wingdings" w:hint="default"/>
      </w:rPr>
    </w:lvl>
    <w:lvl w:ilvl="1" w:tplc="04090003" w:tentative="1">
      <w:start w:val="1"/>
      <w:numFmt w:val="bullet"/>
      <w:lvlText w:val="o"/>
      <w:lvlJc w:val="left"/>
      <w:pPr>
        <w:ind w:left="1675" w:hanging="360"/>
      </w:pPr>
      <w:rPr>
        <w:rFonts w:ascii="Courier New" w:hAnsi="Courier New" w:cs="Courier New" w:hint="default"/>
      </w:rPr>
    </w:lvl>
    <w:lvl w:ilvl="2" w:tplc="04090005" w:tentative="1">
      <w:start w:val="1"/>
      <w:numFmt w:val="bullet"/>
      <w:lvlText w:val=""/>
      <w:lvlJc w:val="left"/>
      <w:pPr>
        <w:ind w:left="2395" w:hanging="360"/>
      </w:pPr>
      <w:rPr>
        <w:rFonts w:ascii="Wingdings" w:hAnsi="Wingdings" w:hint="default"/>
      </w:rPr>
    </w:lvl>
    <w:lvl w:ilvl="3" w:tplc="04090001" w:tentative="1">
      <w:start w:val="1"/>
      <w:numFmt w:val="bullet"/>
      <w:lvlText w:val=""/>
      <w:lvlJc w:val="left"/>
      <w:pPr>
        <w:ind w:left="3115" w:hanging="360"/>
      </w:pPr>
      <w:rPr>
        <w:rFonts w:ascii="Symbol" w:hAnsi="Symbol" w:hint="default"/>
      </w:rPr>
    </w:lvl>
    <w:lvl w:ilvl="4" w:tplc="04090003" w:tentative="1">
      <w:start w:val="1"/>
      <w:numFmt w:val="bullet"/>
      <w:lvlText w:val="o"/>
      <w:lvlJc w:val="left"/>
      <w:pPr>
        <w:ind w:left="3835" w:hanging="360"/>
      </w:pPr>
      <w:rPr>
        <w:rFonts w:ascii="Courier New" w:hAnsi="Courier New" w:cs="Courier New" w:hint="default"/>
      </w:rPr>
    </w:lvl>
    <w:lvl w:ilvl="5" w:tplc="04090005" w:tentative="1">
      <w:start w:val="1"/>
      <w:numFmt w:val="bullet"/>
      <w:lvlText w:val=""/>
      <w:lvlJc w:val="left"/>
      <w:pPr>
        <w:ind w:left="4555" w:hanging="360"/>
      </w:pPr>
      <w:rPr>
        <w:rFonts w:ascii="Wingdings" w:hAnsi="Wingdings" w:hint="default"/>
      </w:rPr>
    </w:lvl>
    <w:lvl w:ilvl="6" w:tplc="04090001" w:tentative="1">
      <w:start w:val="1"/>
      <w:numFmt w:val="bullet"/>
      <w:lvlText w:val=""/>
      <w:lvlJc w:val="left"/>
      <w:pPr>
        <w:ind w:left="5275" w:hanging="360"/>
      </w:pPr>
      <w:rPr>
        <w:rFonts w:ascii="Symbol" w:hAnsi="Symbol" w:hint="default"/>
      </w:rPr>
    </w:lvl>
    <w:lvl w:ilvl="7" w:tplc="04090003" w:tentative="1">
      <w:start w:val="1"/>
      <w:numFmt w:val="bullet"/>
      <w:lvlText w:val="o"/>
      <w:lvlJc w:val="left"/>
      <w:pPr>
        <w:ind w:left="5995" w:hanging="360"/>
      </w:pPr>
      <w:rPr>
        <w:rFonts w:ascii="Courier New" w:hAnsi="Courier New" w:cs="Courier New" w:hint="default"/>
      </w:rPr>
    </w:lvl>
    <w:lvl w:ilvl="8" w:tplc="04090005" w:tentative="1">
      <w:start w:val="1"/>
      <w:numFmt w:val="bullet"/>
      <w:lvlText w:val=""/>
      <w:lvlJc w:val="left"/>
      <w:pPr>
        <w:ind w:left="6715" w:hanging="360"/>
      </w:pPr>
      <w:rPr>
        <w:rFonts w:ascii="Wingdings" w:hAnsi="Wingdings" w:hint="default"/>
      </w:rPr>
    </w:lvl>
  </w:abstractNum>
  <w:abstractNum w:abstractNumId="1">
    <w:nsid w:val="0F277A27"/>
    <w:multiLevelType w:val="hybridMultilevel"/>
    <w:tmpl w:val="40D474DE"/>
    <w:lvl w:ilvl="0" w:tplc="DEF60982">
      <w:start w:val="1"/>
      <w:numFmt w:val="decimal"/>
      <w:lvlText w:val="%1"/>
      <w:lvlJc w:val="left"/>
      <w:pPr>
        <w:ind w:left="1440" w:hanging="360"/>
      </w:pPr>
      <w:rPr>
        <w:rFonts w:asciiTheme="minorHAnsi" w:eastAsiaTheme="minorHAnsi" w:hAnsiTheme="minorHAnsi" w:cs="Traditional Arabic"/>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DE6"/>
    <w:rsid w:val="007A5E8F"/>
    <w:rsid w:val="00AC50F2"/>
    <w:rsid w:val="00AE4E8F"/>
    <w:rsid w:val="00C939E5"/>
    <w:rsid w:val="00E94D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15CCDF-9BAA-4F88-BBB7-E021B563F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4DE6"/>
    <w:pPr>
      <w:spacing w:after="0" w:line="240" w:lineRule="auto"/>
    </w:pPr>
  </w:style>
  <w:style w:type="paragraph" w:styleId="ListParagraph">
    <w:name w:val="List Paragraph"/>
    <w:basedOn w:val="Normal"/>
    <w:uiPriority w:val="34"/>
    <w:qFormat/>
    <w:rsid w:val="00E94DE6"/>
    <w:pPr>
      <w:ind w:left="720"/>
      <w:contextualSpacing/>
    </w:pPr>
  </w:style>
  <w:style w:type="paragraph" w:styleId="BalloonText">
    <w:name w:val="Balloon Text"/>
    <w:basedOn w:val="Normal"/>
    <w:link w:val="BalloonTextChar"/>
    <w:uiPriority w:val="99"/>
    <w:semiHidden/>
    <w:unhideWhenUsed/>
    <w:rsid w:val="00AC50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0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953E8-EA82-4F81-BD0E-DE2851B1E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cp:lastPrinted>2021-07-29T09:23:00Z</cp:lastPrinted>
  <dcterms:created xsi:type="dcterms:W3CDTF">2021-07-29T08:46:00Z</dcterms:created>
  <dcterms:modified xsi:type="dcterms:W3CDTF">2021-07-29T09:27:00Z</dcterms:modified>
</cp:coreProperties>
</file>